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5C" w:rsidRPr="00C119AE" w:rsidRDefault="00BA415C" w:rsidP="00BA415C">
      <w:pPr>
        <w:jc w:val="center"/>
        <w:rPr>
          <w:b/>
          <w:sz w:val="32"/>
          <w:szCs w:val="32"/>
          <w:u w:val="single"/>
        </w:rPr>
      </w:pPr>
      <w:r w:rsidRPr="00C119AE">
        <w:rPr>
          <w:b/>
          <w:sz w:val="32"/>
          <w:szCs w:val="32"/>
          <w:u w:val="single"/>
        </w:rPr>
        <w:t>Zápis z jednání členské schůze Vodárenského sdružení obcí Halže</w:t>
      </w:r>
    </w:p>
    <w:p w:rsidR="00BA415C" w:rsidRPr="00C119AE" w:rsidRDefault="00BA415C" w:rsidP="00BA415C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konané dne 25.září 2014 v Chodové Plané.</w:t>
      </w:r>
    </w:p>
    <w:p w:rsidR="00BA415C" w:rsidRDefault="00BA415C" w:rsidP="00BA415C">
      <w:pPr>
        <w:rPr>
          <w:sz w:val="24"/>
          <w:szCs w:val="24"/>
        </w:rPr>
      </w:pPr>
    </w:p>
    <w:p w:rsidR="00BA415C" w:rsidRDefault="00BA415C" w:rsidP="00BA415C">
      <w:pPr>
        <w:jc w:val="both"/>
        <w:rPr>
          <w:sz w:val="24"/>
          <w:szCs w:val="24"/>
        </w:rPr>
      </w:pPr>
      <w:r w:rsidRPr="00C119AE">
        <w:rPr>
          <w:b/>
          <w:sz w:val="24"/>
          <w:szCs w:val="24"/>
        </w:rPr>
        <w:t>Účast:</w:t>
      </w:r>
      <w:r>
        <w:rPr>
          <w:sz w:val="24"/>
          <w:szCs w:val="24"/>
        </w:rPr>
        <w:t>Ing.V.Svoboda, Mgr.M.Němečková, Ing.P.Nutil, Mgr.J.Valíčková, F.Čurka, Ing.Myslivec, K.Fišpera, J.Žemličková, A.Ardeleanu, C.Hirš, I.Zapletalová, M.Čadková</w:t>
      </w:r>
    </w:p>
    <w:p w:rsidR="00BA415C" w:rsidRDefault="00BA415C" w:rsidP="00BA415C">
      <w:pPr>
        <w:jc w:val="both"/>
        <w:rPr>
          <w:sz w:val="24"/>
          <w:szCs w:val="24"/>
        </w:rPr>
      </w:pPr>
    </w:p>
    <w:p w:rsidR="00BA415C" w:rsidRPr="00AD45E5" w:rsidRDefault="00BA415C" w:rsidP="00BA415C">
      <w:pPr>
        <w:jc w:val="both"/>
        <w:rPr>
          <w:sz w:val="24"/>
          <w:szCs w:val="24"/>
        </w:rPr>
      </w:pPr>
    </w:p>
    <w:p w:rsidR="00BA415C" w:rsidRPr="008200DE" w:rsidRDefault="00BA415C" w:rsidP="00BA415C">
      <w:pPr>
        <w:jc w:val="both"/>
        <w:rPr>
          <w:sz w:val="24"/>
          <w:szCs w:val="24"/>
        </w:rPr>
      </w:pPr>
      <w:r w:rsidRPr="00C119AE">
        <w:rPr>
          <w:b/>
          <w:sz w:val="24"/>
          <w:szCs w:val="24"/>
        </w:rPr>
        <w:t>Omluveni</w:t>
      </w:r>
      <w:r>
        <w:rPr>
          <w:b/>
          <w:sz w:val="24"/>
          <w:szCs w:val="24"/>
        </w:rPr>
        <w:t xml:space="preserve">: </w:t>
      </w:r>
      <w:r w:rsidRPr="00BA415C">
        <w:rPr>
          <w:sz w:val="24"/>
          <w:szCs w:val="24"/>
        </w:rPr>
        <w:t>Částkov</w:t>
      </w:r>
      <w:r>
        <w:rPr>
          <w:sz w:val="24"/>
          <w:szCs w:val="24"/>
        </w:rPr>
        <w:t>, Zadní Chodov, Chodský Újezd</w:t>
      </w:r>
    </w:p>
    <w:p w:rsidR="00BA415C" w:rsidRDefault="00BA415C" w:rsidP="00BA415C">
      <w:pPr>
        <w:jc w:val="both"/>
        <w:rPr>
          <w:b/>
          <w:sz w:val="24"/>
          <w:szCs w:val="24"/>
        </w:rPr>
      </w:pPr>
    </w:p>
    <w:p w:rsidR="00BA415C" w:rsidRDefault="00BA415C" w:rsidP="00BA415C">
      <w:pPr>
        <w:jc w:val="both"/>
        <w:rPr>
          <w:sz w:val="24"/>
          <w:szCs w:val="24"/>
        </w:rPr>
      </w:pPr>
      <w:r w:rsidRPr="00C119AE">
        <w:rPr>
          <w:b/>
          <w:sz w:val="24"/>
          <w:szCs w:val="24"/>
        </w:rPr>
        <w:t>Hosté:</w:t>
      </w:r>
      <w:r>
        <w:rPr>
          <w:sz w:val="24"/>
          <w:szCs w:val="24"/>
        </w:rPr>
        <w:t>Ing.P.Lysák, Ing.Z.Frček, Nováček – Vodakva, a.s., Karlovy Vary</w:t>
      </w:r>
    </w:p>
    <w:p w:rsidR="00BA415C" w:rsidRDefault="00BA415C" w:rsidP="00BA41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Holý – Vodoservis Planá </w:t>
      </w:r>
    </w:p>
    <w:p w:rsidR="00BA415C" w:rsidRDefault="00BA415C" w:rsidP="00BA415C">
      <w:pPr>
        <w:jc w:val="both"/>
        <w:rPr>
          <w:sz w:val="24"/>
          <w:szCs w:val="24"/>
        </w:rPr>
      </w:pPr>
    </w:p>
    <w:p w:rsidR="00BA415C" w:rsidRDefault="00BA415C" w:rsidP="00BA415C">
      <w:pPr>
        <w:jc w:val="both"/>
        <w:rPr>
          <w:sz w:val="24"/>
          <w:szCs w:val="24"/>
        </w:rPr>
      </w:pPr>
      <w:r>
        <w:rPr>
          <w:sz w:val="24"/>
          <w:szCs w:val="24"/>
        </w:rPr>
        <w:t>Jednání členské schůze zahájil a její průběh řídil předseda VSO F.Čurka.</w:t>
      </w:r>
    </w:p>
    <w:p w:rsidR="00BA415C" w:rsidRDefault="00BA415C" w:rsidP="00BA415C">
      <w:pPr>
        <w:jc w:val="both"/>
        <w:rPr>
          <w:sz w:val="24"/>
          <w:szCs w:val="24"/>
        </w:rPr>
      </w:pPr>
    </w:p>
    <w:p w:rsidR="00BA415C" w:rsidRDefault="00BA415C" w:rsidP="00BA415C">
      <w:pPr>
        <w:jc w:val="both"/>
        <w:rPr>
          <w:sz w:val="24"/>
          <w:szCs w:val="24"/>
        </w:rPr>
      </w:pPr>
      <w:r>
        <w:rPr>
          <w:sz w:val="24"/>
          <w:szCs w:val="24"/>
        </w:rPr>
        <w:t>Upravený program:</w:t>
      </w:r>
    </w:p>
    <w:p w:rsidR="00BA415C" w:rsidRDefault="00BA415C" w:rsidP="00BA415C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Návrh nájemní smlouvy s VODAFON, a.s.</w:t>
      </w:r>
    </w:p>
    <w:p w:rsidR="00BA415C" w:rsidRDefault="00BA415C" w:rsidP="00BA415C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Vyřazení majetku – tlakové lahve</w:t>
      </w:r>
    </w:p>
    <w:p w:rsidR="00BA415C" w:rsidRDefault="00BA415C" w:rsidP="00BA415C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Návrh řešení zásobování odběratelů na SV a přivaděči Broumov</w:t>
      </w:r>
    </w:p>
    <w:p w:rsidR="00BA415C" w:rsidRDefault="00BA415C" w:rsidP="00BA415C">
      <w:pPr>
        <w:jc w:val="both"/>
        <w:rPr>
          <w:sz w:val="24"/>
          <w:szCs w:val="24"/>
        </w:rPr>
      </w:pPr>
    </w:p>
    <w:p w:rsidR="00BA415C" w:rsidRDefault="00BA415C" w:rsidP="00BA415C">
      <w:pPr>
        <w:jc w:val="both"/>
        <w:rPr>
          <w:sz w:val="24"/>
          <w:szCs w:val="24"/>
        </w:rPr>
      </w:pPr>
      <w:r>
        <w:rPr>
          <w:sz w:val="24"/>
          <w:szCs w:val="24"/>
        </w:rPr>
        <w:t>Navržený program jednání členské schůze byl jednomyslně schválen.</w:t>
      </w:r>
    </w:p>
    <w:p w:rsidR="00BA415C" w:rsidRDefault="00BA415C" w:rsidP="00BA415C">
      <w:pPr>
        <w:jc w:val="both"/>
        <w:rPr>
          <w:sz w:val="24"/>
          <w:szCs w:val="24"/>
        </w:rPr>
      </w:pPr>
    </w:p>
    <w:p w:rsidR="00BA415C" w:rsidRPr="00BA415C" w:rsidRDefault="00BA415C" w:rsidP="00BA415C">
      <w:pPr>
        <w:pStyle w:val="Odstavecseseznamem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BA415C">
        <w:rPr>
          <w:b/>
          <w:sz w:val="24"/>
          <w:szCs w:val="24"/>
        </w:rPr>
        <w:t>Návrh nájemní smlouvy s VODAFON, a.s.</w:t>
      </w:r>
    </w:p>
    <w:p w:rsidR="00B90D91" w:rsidRDefault="00B90D91" w:rsidP="00BA415C">
      <w:pPr>
        <w:jc w:val="both"/>
        <w:rPr>
          <w:sz w:val="24"/>
          <w:szCs w:val="24"/>
        </w:rPr>
      </w:pPr>
      <w:r w:rsidRPr="00B90D91">
        <w:rPr>
          <w:sz w:val="24"/>
          <w:szCs w:val="24"/>
        </w:rPr>
        <w:t xml:space="preserve">Pronájem pozemku v areálu VDJ Ctiboř </w:t>
      </w:r>
      <w:r>
        <w:rPr>
          <w:sz w:val="24"/>
          <w:szCs w:val="24"/>
        </w:rPr>
        <w:t>–</w:t>
      </w:r>
      <w:r w:rsidRPr="00B90D91">
        <w:rPr>
          <w:sz w:val="24"/>
          <w:szCs w:val="24"/>
        </w:rPr>
        <w:t xml:space="preserve"> Halže</w:t>
      </w:r>
      <w:r>
        <w:rPr>
          <w:sz w:val="24"/>
          <w:szCs w:val="24"/>
        </w:rPr>
        <w:t xml:space="preserve"> pro výstavbu základnové stanice mobilního operátora. Navržená cena za pronájem ve stejné výši, kterou VSO přijímá od T-Mobila, a.s., za pronájem srovnatelného zařízení na VDJ Bor, tj. 73 tis.Kč. Tento požadavek byl společnosti předán. K datu konání ČS nebyla odezva.</w:t>
      </w:r>
    </w:p>
    <w:p w:rsidR="00B90D91" w:rsidRDefault="00B90D91" w:rsidP="00BA415C">
      <w:pPr>
        <w:jc w:val="both"/>
        <w:rPr>
          <w:sz w:val="24"/>
          <w:szCs w:val="24"/>
        </w:rPr>
      </w:pPr>
    </w:p>
    <w:p w:rsidR="00B90D91" w:rsidRPr="00614212" w:rsidRDefault="00B90D91" w:rsidP="00BA415C">
      <w:pPr>
        <w:jc w:val="both"/>
        <w:rPr>
          <w:b/>
          <w:sz w:val="24"/>
          <w:szCs w:val="24"/>
          <w:u w:val="single"/>
        </w:rPr>
      </w:pPr>
      <w:r w:rsidRPr="00614212">
        <w:rPr>
          <w:b/>
          <w:sz w:val="24"/>
          <w:szCs w:val="24"/>
          <w:u w:val="single"/>
        </w:rPr>
        <w:t>Usnesení číslo 190.</w:t>
      </w:r>
    </w:p>
    <w:p w:rsidR="00BA415C" w:rsidRPr="00614212" w:rsidRDefault="00B90D91" w:rsidP="00B90D91">
      <w:pPr>
        <w:jc w:val="both"/>
        <w:rPr>
          <w:b/>
          <w:sz w:val="24"/>
          <w:szCs w:val="24"/>
        </w:rPr>
      </w:pPr>
      <w:r w:rsidRPr="00614212">
        <w:rPr>
          <w:b/>
          <w:sz w:val="24"/>
          <w:szCs w:val="24"/>
        </w:rPr>
        <w:t>Členská schůze Vodárenského sdružení obcí Halže schvaluje návrh nájemní smlouvy s VODAFON, a.s., Praha, na pronájem části pozemku číslo 2672, kat.území Ctiboř, s výhradou navýšení výše nájmu na 73 tisíc Kč s</w:t>
      </w:r>
      <w:r w:rsidR="00614212" w:rsidRPr="00614212">
        <w:rPr>
          <w:b/>
          <w:sz w:val="24"/>
          <w:szCs w:val="24"/>
        </w:rPr>
        <w:t> ročním navýšením o výši inflace.</w:t>
      </w:r>
    </w:p>
    <w:p w:rsidR="00614212" w:rsidRPr="00614212" w:rsidRDefault="00614212" w:rsidP="00B90D91">
      <w:pPr>
        <w:jc w:val="both"/>
        <w:rPr>
          <w:b/>
          <w:sz w:val="24"/>
          <w:szCs w:val="24"/>
        </w:rPr>
      </w:pPr>
    </w:p>
    <w:p w:rsidR="00614212" w:rsidRDefault="00614212" w:rsidP="00B90D91">
      <w:pPr>
        <w:jc w:val="both"/>
        <w:rPr>
          <w:sz w:val="24"/>
          <w:szCs w:val="24"/>
        </w:rPr>
      </w:pPr>
      <w:r>
        <w:rPr>
          <w:sz w:val="24"/>
          <w:szCs w:val="24"/>
        </w:rPr>
        <w:t>Hlasování:  Pro 11,  proti  0, zdrželo se hlasování  0.</w:t>
      </w:r>
    </w:p>
    <w:p w:rsidR="00614212" w:rsidRDefault="00614212" w:rsidP="00B90D91">
      <w:pPr>
        <w:jc w:val="both"/>
        <w:rPr>
          <w:sz w:val="24"/>
          <w:szCs w:val="24"/>
        </w:rPr>
      </w:pPr>
    </w:p>
    <w:p w:rsidR="00614212" w:rsidRPr="00614212" w:rsidRDefault="00614212" w:rsidP="00614212">
      <w:pPr>
        <w:pStyle w:val="Odstavecseseznamem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614212">
        <w:rPr>
          <w:b/>
          <w:sz w:val="24"/>
          <w:szCs w:val="24"/>
        </w:rPr>
        <w:t>Vyřazení majetku – tlakové lahve</w:t>
      </w:r>
    </w:p>
    <w:p w:rsidR="00614212" w:rsidRDefault="00614212" w:rsidP="00614212">
      <w:pPr>
        <w:jc w:val="both"/>
        <w:rPr>
          <w:sz w:val="24"/>
          <w:szCs w:val="24"/>
        </w:rPr>
      </w:pPr>
      <w:r>
        <w:rPr>
          <w:sz w:val="24"/>
          <w:szCs w:val="24"/>
        </w:rPr>
        <w:t>Návrh provozovatele na vyřazení 19 ks nefunkčních tlakových lahví dříve užívaných při dávkování chlóru. Pořizovací cena 136344,-, zůstatková hodnota 34424,- Kč.</w:t>
      </w:r>
    </w:p>
    <w:p w:rsidR="00614212" w:rsidRDefault="00614212" w:rsidP="00614212">
      <w:pPr>
        <w:jc w:val="both"/>
        <w:rPr>
          <w:sz w:val="24"/>
          <w:szCs w:val="24"/>
        </w:rPr>
      </w:pPr>
    </w:p>
    <w:p w:rsidR="00614212" w:rsidRPr="00614212" w:rsidRDefault="00614212" w:rsidP="00614212">
      <w:pPr>
        <w:jc w:val="both"/>
        <w:rPr>
          <w:b/>
          <w:sz w:val="24"/>
          <w:szCs w:val="24"/>
          <w:u w:val="single"/>
        </w:rPr>
      </w:pPr>
      <w:r w:rsidRPr="00614212">
        <w:rPr>
          <w:b/>
          <w:sz w:val="24"/>
          <w:szCs w:val="24"/>
          <w:u w:val="single"/>
        </w:rPr>
        <w:t>Usnesení číslo 19</w:t>
      </w:r>
      <w:r>
        <w:rPr>
          <w:b/>
          <w:sz w:val="24"/>
          <w:szCs w:val="24"/>
          <w:u w:val="single"/>
        </w:rPr>
        <w:t>1</w:t>
      </w:r>
      <w:r w:rsidRPr="00614212">
        <w:rPr>
          <w:b/>
          <w:sz w:val="24"/>
          <w:szCs w:val="24"/>
          <w:u w:val="single"/>
        </w:rPr>
        <w:t>.</w:t>
      </w:r>
    </w:p>
    <w:p w:rsidR="00614212" w:rsidRDefault="00614212" w:rsidP="00614212">
      <w:pPr>
        <w:jc w:val="both"/>
        <w:rPr>
          <w:b/>
          <w:sz w:val="24"/>
          <w:szCs w:val="24"/>
        </w:rPr>
      </w:pPr>
      <w:r w:rsidRPr="00614212">
        <w:rPr>
          <w:b/>
          <w:sz w:val="24"/>
          <w:szCs w:val="24"/>
        </w:rPr>
        <w:t>Členská schůze Vodárenského sdružení obcí Halže schvaluje</w:t>
      </w:r>
      <w:r>
        <w:rPr>
          <w:b/>
          <w:sz w:val="24"/>
          <w:szCs w:val="24"/>
        </w:rPr>
        <w:t xml:space="preserve"> vyřazení 19 ks tlakových lahví v celkové pořizovací hodnotě 136344,- Kč.</w:t>
      </w:r>
    </w:p>
    <w:p w:rsidR="00614212" w:rsidRDefault="00614212" w:rsidP="00614212">
      <w:pPr>
        <w:jc w:val="both"/>
        <w:rPr>
          <w:b/>
          <w:sz w:val="24"/>
          <w:szCs w:val="24"/>
        </w:rPr>
      </w:pPr>
    </w:p>
    <w:p w:rsidR="00614212" w:rsidRDefault="00614212" w:rsidP="00614212">
      <w:pPr>
        <w:jc w:val="both"/>
        <w:rPr>
          <w:sz w:val="24"/>
          <w:szCs w:val="24"/>
        </w:rPr>
      </w:pPr>
      <w:r>
        <w:rPr>
          <w:sz w:val="24"/>
          <w:szCs w:val="24"/>
        </w:rPr>
        <w:t>Hlasování:  Pro 11,  proti  0, zdrželo se hlasování  0.</w:t>
      </w:r>
    </w:p>
    <w:p w:rsidR="00614212" w:rsidRDefault="00614212" w:rsidP="00614212">
      <w:pPr>
        <w:jc w:val="both"/>
        <w:rPr>
          <w:sz w:val="24"/>
          <w:szCs w:val="24"/>
        </w:rPr>
      </w:pPr>
    </w:p>
    <w:p w:rsidR="00614212" w:rsidRDefault="00614212" w:rsidP="00614212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Návrh řešení zásobování odběratelů na SV a přivaděči Broumov</w:t>
      </w:r>
    </w:p>
    <w:p w:rsidR="00614212" w:rsidRDefault="00614212" w:rsidP="00614212">
      <w:pPr>
        <w:jc w:val="both"/>
        <w:rPr>
          <w:sz w:val="24"/>
          <w:szCs w:val="24"/>
        </w:rPr>
      </w:pPr>
      <w:r>
        <w:rPr>
          <w:sz w:val="24"/>
          <w:szCs w:val="24"/>
        </w:rPr>
        <w:t>Zástupci provozovatelů Vodakva a Vodoservis, za účasti místostarosty p.Nutila se sešli na pracovní schůzce. Z jednání nebyl společný výstup. Vodoservis a následně Vodakva předložili ČS své návrhy. V následné diskusi byl</w:t>
      </w:r>
      <w:r w:rsidR="00056083">
        <w:rPr>
          <w:sz w:val="24"/>
          <w:szCs w:val="24"/>
        </w:rPr>
        <w:t>y písemné návrhy dále komentovány.</w:t>
      </w:r>
    </w:p>
    <w:p w:rsidR="00056083" w:rsidRDefault="00056083" w:rsidP="00614212">
      <w:pPr>
        <w:jc w:val="both"/>
        <w:rPr>
          <w:sz w:val="24"/>
          <w:szCs w:val="24"/>
        </w:rPr>
      </w:pPr>
    </w:p>
    <w:p w:rsidR="00056083" w:rsidRPr="00614212" w:rsidRDefault="00056083" w:rsidP="00056083">
      <w:pPr>
        <w:jc w:val="both"/>
        <w:rPr>
          <w:b/>
          <w:sz w:val="24"/>
          <w:szCs w:val="24"/>
          <w:u w:val="single"/>
        </w:rPr>
      </w:pPr>
      <w:r w:rsidRPr="00614212">
        <w:rPr>
          <w:b/>
          <w:sz w:val="24"/>
          <w:szCs w:val="24"/>
          <w:u w:val="single"/>
        </w:rPr>
        <w:t>Usnesení číslo 19</w:t>
      </w:r>
      <w:r>
        <w:rPr>
          <w:b/>
          <w:sz w:val="24"/>
          <w:szCs w:val="24"/>
          <w:u w:val="single"/>
        </w:rPr>
        <w:t>2</w:t>
      </w:r>
      <w:r w:rsidRPr="00614212">
        <w:rPr>
          <w:b/>
          <w:sz w:val="24"/>
          <w:szCs w:val="24"/>
          <w:u w:val="single"/>
        </w:rPr>
        <w:t>.</w:t>
      </w:r>
    </w:p>
    <w:p w:rsidR="00056083" w:rsidRDefault="00056083" w:rsidP="00056083">
      <w:pPr>
        <w:jc w:val="both"/>
        <w:rPr>
          <w:b/>
          <w:sz w:val="24"/>
          <w:szCs w:val="24"/>
        </w:rPr>
      </w:pPr>
      <w:r w:rsidRPr="00614212">
        <w:rPr>
          <w:b/>
          <w:sz w:val="24"/>
          <w:szCs w:val="24"/>
        </w:rPr>
        <w:lastRenderedPageBreak/>
        <w:t>Členská schůze Vodárenského sdružení obcí Halže</w:t>
      </w:r>
      <w:r>
        <w:rPr>
          <w:b/>
          <w:sz w:val="24"/>
          <w:szCs w:val="24"/>
        </w:rPr>
        <w:t xml:space="preserve"> k návrhu VSOZČ Karlovy Vary na zpětvzetí části zařízení skupinového vodovodu</w:t>
      </w:r>
    </w:p>
    <w:p w:rsidR="00056083" w:rsidRPr="00056083" w:rsidRDefault="00056083" w:rsidP="00056083">
      <w:pPr>
        <w:pStyle w:val="Odstavecseseznamem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056083">
        <w:rPr>
          <w:b/>
          <w:sz w:val="24"/>
          <w:szCs w:val="24"/>
        </w:rPr>
        <w:t>Nesouhlasí s převzetím zařízení do doby vyřešení zásobování odběratelů na trase skupinového vodovodu v Plané.</w:t>
      </w:r>
    </w:p>
    <w:p w:rsidR="00056083" w:rsidRPr="00056083" w:rsidRDefault="00056083" w:rsidP="00056083">
      <w:pPr>
        <w:pStyle w:val="Odstavecseseznamem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056083">
        <w:rPr>
          <w:b/>
          <w:sz w:val="24"/>
          <w:szCs w:val="24"/>
        </w:rPr>
        <w:t>Souhlasí s návrhem města Planá na smluvní odběr minimálně 60 000 m</w:t>
      </w:r>
      <w:r w:rsidRPr="00056083">
        <w:rPr>
          <w:b/>
          <w:sz w:val="24"/>
          <w:szCs w:val="24"/>
          <w:vertAlign w:val="superscript"/>
        </w:rPr>
        <w:t>3</w:t>
      </w:r>
      <w:r w:rsidRPr="00056083">
        <w:rPr>
          <w:b/>
          <w:sz w:val="24"/>
          <w:szCs w:val="24"/>
        </w:rPr>
        <w:t xml:space="preserve"> vody ročně.</w:t>
      </w:r>
    </w:p>
    <w:p w:rsidR="00056083" w:rsidRPr="00056083" w:rsidRDefault="00056083" w:rsidP="00056083">
      <w:pPr>
        <w:pStyle w:val="Odstavecseseznamem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056083">
        <w:rPr>
          <w:b/>
          <w:sz w:val="24"/>
          <w:szCs w:val="24"/>
        </w:rPr>
        <w:t>Doporučuje provozovatelům , v čase platnosti navrženého opatření zvýšeného odběru vody městem Planá, vyřešit přepojení stávajících odběratelů.</w:t>
      </w:r>
    </w:p>
    <w:p w:rsidR="00056083" w:rsidRDefault="00056083" w:rsidP="00056083">
      <w:pPr>
        <w:pStyle w:val="Odstavecseseznamem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056083">
        <w:rPr>
          <w:b/>
          <w:sz w:val="24"/>
          <w:szCs w:val="24"/>
        </w:rPr>
        <w:t>Ukládá předsedovi VSO připravit do 30.11.2014 kalkulaci pro jednání o možném předání v budoucnu nepotřebného zařízení městu Planá.</w:t>
      </w:r>
    </w:p>
    <w:p w:rsidR="00056083" w:rsidRDefault="00056083" w:rsidP="00056083">
      <w:pPr>
        <w:jc w:val="both"/>
        <w:rPr>
          <w:sz w:val="24"/>
          <w:szCs w:val="24"/>
        </w:rPr>
      </w:pPr>
    </w:p>
    <w:p w:rsidR="00056083" w:rsidRDefault="00056083" w:rsidP="00056083">
      <w:pPr>
        <w:jc w:val="both"/>
        <w:rPr>
          <w:sz w:val="24"/>
          <w:szCs w:val="24"/>
        </w:rPr>
      </w:pPr>
      <w:r>
        <w:rPr>
          <w:sz w:val="24"/>
          <w:szCs w:val="24"/>
        </w:rPr>
        <w:t>Hlasování:  Pro 11,  proti  0, zdrželo se hlasování  0.</w:t>
      </w:r>
    </w:p>
    <w:p w:rsidR="00056083" w:rsidRDefault="00056083" w:rsidP="00056083">
      <w:pPr>
        <w:jc w:val="both"/>
        <w:rPr>
          <w:sz w:val="24"/>
          <w:szCs w:val="24"/>
        </w:rPr>
      </w:pPr>
    </w:p>
    <w:p w:rsidR="00056083" w:rsidRDefault="00456E14" w:rsidP="00056083">
      <w:pPr>
        <w:jc w:val="both"/>
        <w:rPr>
          <w:sz w:val="24"/>
          <w:szCs w:val="24"/>
        </w:rPr>
      </w:pPr>
      <w:r>
        <w:rPr>
          <w:sz w:val="24"/>
          <w:szCs w:val="24"/>
        </w:rPr>
        <w:t>Zapsal: Fr.Čurka</w:t>
      </w:r>
    </w:p>
    <w:p w:rsidR="00456E14" w:rsidRDefault="00456E14" w:rsidP="00056083">
      <w:pPr>
        <w:jc w:val="both"/>
        <w:rPr>
          <w:sz w:val="24"/>
          <w:szCs w:val="24"/>
        </w:rPr>
      </w:pPr>
    </w:p>
    <w:p w:rsidR="00456E14" w:rsidRDefault="00456E14" w:rsidP="00056083">
      <w:pPr>
        <w:jc w:val="both"/>
        <w:rPr>
          <w:sz w:val="24"/>
          <w:szCs w:val="24"/>
        </w:rPr>
      </w:pPr>
    </w:p>
    <w:p w:rsidR="00456E14" w:rsidRDefault="00456E14" w:rsidP="00056083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František Čurka</w:t>
      </w:r>
    </w:p>
    <w:p w:rsidR="00456E14" w:rsidRPr="00056083" w:rsidRDefault="00456E14" w:rsidP="000560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Předseda VSO</w:t>
      </w:r>
    </w:p>
    <w:p w:rsidR="00614212" w:rsidRPr="00614212" w:rsidRDefault="00614212" w:rsidP="00614212">
      <w:pPr>
        <w:pStyle w:val="Odstavecseseznamem"/>
        <w:jc w:val="both"/>
        <w:rPr>
          <w:sz w:val="24"/>
          <w:szCs w:val="24"/>
        </w:rPr>
      </w:pPr>
    </w:p>
    <w:p w:rsidR="00BA415C" w:rsidRDefault="00BA415C" w:rsidP="00BA415C">
      <w:pPr>
        <w:jc w:val="both"/>
        <w:rPr>
          <w:sz w:val="24"/>
          <w:szCs w:val="24"/>
        </w:rPr>
      </w:pPr>
    </w:p>
    <w:p w:rsidR="00BA415C" w:rsidRPr="00BA415C" w:rsidRDefault="00BA415C" w:rsidP="00BA415C">
      <w:pPr>
        <w:jc w:val="both"/>
        <w:rPr>
          <w:sz w:val="24"/>
          <w:szCs w:val="24"/>
        </w:rPr>
      </w:pPr>
    </w:p>
    <w:p w:rsidR="00073D78" w:rsidRDefault="00073D78"/>
    <w:sectPr w:rsidR="00073D78" w:rsidSect="008478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3EA3"/>
    <w:multiLevelType w:val="hybridMultilevel"/>
    <w:tmpl w:val="33C21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7462E"/>
    <w:multiLevelType w:val="hybridMultilevel"/>
    <w:tmpl w:val="BEEC065C"/>
    <w:lvl w:ilvl="0" w:tplc="9740F04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9A46C6"/>
    <w:multiLevelType w:val="hybridMultilevel"/>
    <w:tmpl w:val="071E76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A415C"/>
    <w:rsid w:val="00003541"/>
    <w:rsid w:val="00056083"/>
    <w:rsid w:val="00073D78"/>
    <w:rsid w:val="00456E14"/>
    <w:rsid w:val="00614212"/>
    <w:rsid w:val="00653A58"/>
    <w:rsid w:val="0084786C"/>
    <w:rsid w:val="00AA2595"/>
    <w:rsid w:val="00B90D91"/>
    <w:rsid w:val="00BA4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415C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41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415C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41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2509</Characters>
  <Application>Microsoft Office Word</Application>
  <DocSecurity>4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</dc:creator>
  <cp:lastModifiedBy>František Čurka</cp:lastModifiedBy>
  <cp:revision>2</cp:revision>
  <cp:lastPrinted>2014-10-08T12:23:00Z</cp:lastPrinted>
  <dcterms:created xsi:type="dcterms:W3CDTF">2015-02-11T11:29:00Z</dcterms:created>
  <dcterms:modified xsi:type="dcterms:W3CDTF">2015-02-11T11:29:00Z</dcterms:modified>
</cp:coreProperties>
</file>